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rsidDel="00000000" w:rsidR="00000000" w:rsidRPr="00000000">
        <w:rPr/>
        <w:drawing>
          <wp:inline distB="0" distT="0" distL="114300" distR="114300">
            <wp:extent cx="803275" cy="1021080"/>
            <wp:effectExtent b="0" l="0" r="0" t="0"/>
            <wp:docPr descr="GCC" id="1" name="image1.jpg"/>
            <a:graphic>
              <a:graphicData uri="http://schemas.openxmlformats.org/drawingml/2006/picture">
                <pic:pic>
                  <pic:nvPicPr>
                    <pic:cNvPr descr="GCC" id="0" name="image1.jpg"/>
                    <pic:cNvPicPr preferRelativeResize="0"/>
                  </pic:nvPicPr>
                  <pic:blipFill>
                    <a:blip r:embed="rId6"/>
                    <a:srcRect b="0" l="0" r="0" t="0"/>
                    <a:stretch>
                      <a:fillRect/>
                    </a:stretch>
                  </pic:blipFill>
                  <pic:spPr>
                    <a:xfrm>
                      <a:off x="0" y="0"/>
                      <a:ext cx="803275" cy="102108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b w:val="1"/>
          <w:sz w:val="24"/>
          <w:szCs w:val="24"/>
          <w:u w:val="single"/>
        </w:rPr>
      </w:pPr>
      <w:r w:rsidDel="00000000" w:rsidR="00000000" w:rsidRPr="00000000">
        <w:rPr>
          <w:b w:val="1"/>
          <w:sz w:val="24"/>
          <w:szCs w:val="24"/>
          <w:u w:val="single"/>
          <w:rtl w:val="0"/>
        </w:rPr>
        <w:t xml:space="preserve">Press Contact:</w:t>
      </w:r>
      <w:r w:rsidDel="00000000" w:rsidR="00000000" w:rsidRPr="00000000">
        <w:rPr>
          <w:b w:val="1"/>
          <w:sz w:val="24"/>
          <w:szCs w:val="24"/>
          <w:rtl w:val="0"/>
        </w:rPr>
        <w:t xml:space="preserve"> </w:t>
      </w:r>
      <w:r w:rsidDel="00000000" w:rsidR="00000000" w:rsidRPr="00000000">
        <w:rPr>
          <w:sz w:val="24"/>
          <w:szCs w:val="24"/>
          <w:rtl w:val="0"/>
        </w:rPr>
        <w:t xml:space="preserve">Rev. Michael Graham, 603-525-6059, michael@gilfordcommunitychurch.org</w:t>
      </w:r>
      <w:r w:rsidDel="00000000" w:rsidR="00000000" w:rsidRPr="00000000">
        <w:rPr>
          <w:rtl w:val="0"/>
        </w:rPr>
      </w:r>
    </w:p>
    <w:p w:rsidR="00000000" w:rsidDel="00000000" w:rsidP="00000000" w:rsidRDefault="00000000" w:rsidRPr="00000000" w14:paraId="00000003">
      <w:pPr>
        <w:spacing w:line="240" w:lineRule="auto"/>
        <w:rPr>
          <w:b w:val="1"/>
          <w:sz w:val="24"/>
          <w:szCs w:val="24"/>
          <w:u w:val="single"/>
        </w:rPr>
      </w:pPr>
      <w:r w:rsidDel="00000000" w:rsidR="00000000" w:rsidRPr="00000000">
        <w:rPr>
          <w:rtl w:val="0"/>
        </w:rPr>
      </w:r>
    </w:p>
    <w:p w:rsidR="00000000" w:rsidDel="00000000" w:rsidP="00000000" w:rsidRDefault="00000000" w:rsidRPr="00000000" w14:paraId="00000004">
      <w:pPr>
        <w:spacing w:line="240" w:lineRule="auto"/>
        <w:rPr>
          <w:i w:val="1"/>
          <w:sz w:val="24"/>
          <w:szCs w:val="24"/>
        </w:rPr>
      </w:pPr>
      <w:r w:rsidDel="00000000" w:rsidR="00000000" w:rsidRPr="00000000">
        <w:rPr>
          <w:i w:val="1"/>
          <w:sz w:val="24"/>
          <w:szCs w:val="24"/>
          <w:rtl w:val="0"/>
        </w:rPr>
        <w:t xml:space="preserve">For Immediate Release</w:t>
      </w:r>
    </w:p>
    <w:p w:rsidR="00000000" w:rsidDel="00000000" w:rsidP="00000000" w:rsidRDefault="00000000" w:rsidRPr="00000000" w14:paraId="00000005">
      <w:pPr>
        <w:spacing w:line="240" w:lineRule="auto"/>
        <w:rPr>
          <w:b w:val="1"/>
          <w:sz w:val="24"/>
          <w:szCs w:val="24"/>
        </w:rPr>
      </w:pPr>
      <w:r w:rsidDel="00000000" w:rsidR="00000000" w:rsidRPr="00000000">
        <w:rPr>
          <w:b w:val="1"/>
          <w:sz w:val="24"/>
          <w:szCs w:val="24"/>
          <w:rtl w:val="0"/>
        </w:rPr>
        <w:t xml:space="preserve">Gilford Community Church to Host Summer Music Series</w:t>
      </w:r>
    </w:p>
    <w:p w:rsidR="00000000" w:rsidDel="00000000" w:rsidP="00000000" w:rsidRDefault="00000000" w:rsidRPr="00000000" w14:paraId="00000006">
      <w:pPr>
        <w:spacing w:line="240" w:lineRule="auto"/>
        <w:rPr>
          <w:sz w:val="24"/>
          <w:szCs w:val="24"/>
        </w:rPr>
      </w:pPr>
      <w:r w:rsidDel="00000000" w:rsidR="00000000" w:rsidRPr="00000000">
        <w:rPr>
          <w:rtl w:val="0"/>
        </w:rPr>
      </w:r>
    </w:p>
    <w:p w:rsidR="00000000" w:rsidDel="00000000" w:rsidP="00000000" w:rsidRDefault="00000000" w:rsidRPr="00000000" w14:paraId="00000007">
      <w:pPr>
        <w:spacing w:line="240" w:lineRule="auto"/>
        <w:rPr>
          <w:sz w:val="24"/>
          <w:szCs w:val="24"/>
        </w:rPr>
      </w:pPr>
      <w:bookmarkStart w:colFirst="0" w:colLast="0" w:name="_gjdgxs" w:id="0"/>
      <w:bookmarkEnd w:id="0"/>
      <w:r w:rsidDel="00000000" w:rsidR="00000000" w:rsidRPr="00000000">
        <w:rPr>
          <w:sz w:val="24"/>
          <w:szCs w:val="24"/>
          <w:rtl w:val="0"/>
        </w:rPr>
        <w:t xml:space="preserve">Gilford, NH - July 11, 2023 - This summer, live music will fill the air at Gilford Community Church, which hosts its Summer Music Series as part of Sunday Service through August. </w:t>
      </w:r>
    </w:p>
    <w:p w:rsidR="00000000" w:rsidDel="00000000" w:rsidP="00000000" w:rsidRDefault="00000000" w:rsidRPr="00000000" w14:paraId="00000008">
      <w:pPr>
        <w:spacing w:line="240" w:lineRule="auto"/>
        <w:rPr>
          <w:sz w:val="24"/>
          <w:szCs w:val="24"/>
        </w:rPr>
      </w:pPr>
      <w:bookmarkStart w:colFirst="0" w:colLast="0" w:name="_xl48qrhgoqqt" w:id="1"/>
      <w:bookmarkEnd w:id="1"/>
      <w:r w:rsidDel="00000000" w:rsidR="00000000" w:rsidRPr="00000000">
        <w:rPr>
          <w:rtl w:val="0"/>
        </w:rPr>
      </w:r>
    </w:p>
    <w:p w:rsidR="00000000" w:rsidDel="00000000" w:rsidP="00000000" w:rsidRDefault="00000000" w:rsidRPr="00000000" w14:paraId="00000009">
      <w:pPr>
        <w:spacing w:line="240" w:lineRule="auto"/>
        <w:rPr>
          <w:sz w:val="24"/>
          <w:szCs w:val="24"/>
        </w:rPr>
      </w:pPr>
      <w:bookmarkStart w:colFirst="0" w:colLast="0" w:name="_w3m8d95r2npj" w:id="2"/>
      <w:bookmarkEnd w:id="2"/>
      <w:r w:rsidDel="00000000" w:rsidR="00000000" w:rsidRPr="00000000">
        <w:rPr>
          <w:sz w:val="24"/>
          <w:szCs w:val="24"/>
          <w:rtl w:val="0"/>
        </w:rPr>
        <w:t xml:space="preserve">“We believe that music can inspire the soul and uplift our spirits,” said Michael Graham, pastor at Gilford Community Church (GCC). “We have a state of the art sound system here and wonderful acoustics, too.”</w:t>
      </w:r>
    </w:p>
    <w:p w:rsidR="00000000" w:rsidDel="00000000" w:rsidP="00000000" w:rsidRDefault="00000000" w:rsidRPr="00000000" w14:paraId="0000000A">
      <w:pPr>
        <w:spacing w:line="240" w:lineRule="auto"/>
        <w:rPr>
          <w:sz w:val="24"/>
          <w:szCs w:val="24"/>
        </w:rPr>
      </w:pPr>
      <w:bookmarkStart w:colFirst="0" w:colLast="0" w:name="_y4t7k7c7om44" w:id="3"/>
      <w:bookmarkEnd w:id="3"/>
      <w:r w:rsidDel="00000000" w:rsidR="00000000" w:rsidRPr="00000000">
        <w:rPr>
          <w:rtl w:val="0"/>
        </w:rPr>
      </w:r>
    </w:p>
    <w:p w:rsidR="00000000" w:rsidDel="00000000" w:rsidP="00000000" w:rsidRDefault="00000000" w:rsidRPr="00000000" w14:paraId="0000000B">
      <w:pPr>
        <w:spacing w:line="240" w:lineRule="auto"/>
        <w:rPr>
          <w:sz w:val="24"/>
          <w:szCs w:val="24"/>
        </w:rPr>
      </w:pPr>
      <w:bookmarkStart w:colFirst="0" w:colLast="0" w:name="_t7mo77q6tmys" w:id="4"/>
      <w:bookmarkEnd w:id="4"/>
      <w:r w:rsidDel="00000000" w:rsidR="00000000" w:rsidRPr="00000000">
        <w:rPr>
          <w:sz w:val="24"/>
          <w:szCs w:val="24"/>
          <w:rtl w:val="0"/>
        </w:rPr>
        <w:t xml:space="preserve">An example of the caliber of musicians who perform at GCC’s Summer Music series include Mary Kay Robinson, an internationally acclaimed flutist who has risen to national prominence as a versatile musician. Having toured with the Symphony Orchestras of Chicago, St. Louis, Pittsburgh, Detroit, Kansas City, Toledo, Cleveland, and Boston, Robinson is also a regular guest with Portland, Vermont, and Rhode Island Philharmonic.</w:t>
      </w:r>
    </w:p>
    <w:p w:rsidR="00000000" w:rsidDel="00000000" w:rsidP="00000000" w:rsidRDefault="00000000" w:rsidRPr="00000000" w14:paraId="0000000C">
      <w:pPr>
        <w:spacing w:line="240" w:lineRule="auto"/>
        <w:rPr>
          <w:sz w:val="24"/>
          <w:szCs w:val="24"/>
        </w:rPr>
      </w:pPr>
      <w:bookmarkStart w:colFirst="0" w:colLast="0" w:name="_17ppi1iivh5o" w:id="5"/>
      <w:bookmarkEnd w:id="5"/>
      <w:r w:rsidDel="00000000" w:rsidR="00000000" w:rsidRPr="00000000">
        <w:rPr>
          <w:rtl w:val="0"/>
        </w:rPr>
      </w:r>
    </w:p>
    <w:p w:rsidR="00000000" w:rsidDel="00000000" w:rsidP="00000000" w:rsidRDefault="00000000" w:rsidRPr="00000000" w14:paraId="0000000D">
      <w:pPr>
        <w:spacing w:line="240" w:lineRule="auto"/>
        <w:rPr>
          <w:sz w:val="24"/>
          <w:szCs w:val="24"/>
        </w:rPr>
      </w:pPr>
      <w:bookmarkStart w:colFirst="0" w:colLast="0" w:name="_x1kqxkqnshua" w:id="6"/>
      <w:bookmarkEnd w:id="6"/>
      <w:r w:rsidDel="00000000" w:rsidR="00000000" w:rsidRPr="00000000">
        <w:rPr>
          <w:sz w:val="24"/>
          <w:szCs w:val="24"/>
          <w:rtl w:val="0"/>
        </w:rPr>
        <w:t xml:space="preserve">“We are thrilled to have her join us again this year,” added Graham, who said he keeps his sermons brief during the summer. “I want the focus of summer services on the music and to encourage people unfamiliar with Gilford Community Church to visit us. We welcome everyone, and I mean everyone.”</w:t>
      </w:r>
    </w:p>
    <w:p w:rsidR="00000000" w:rsidDel="00000000" w:rsidP="00000000" w:rsidRDefault="00000000" w:rsidRPr="00000000" w14:paraId="0000000E">
      <w:pPr>
        <w:spacing w:line="240" w:lineRule="auto"/>
        <w:rPr>
          <w:sz w:val="24"/>
          <w:szCs w:val="24"/>
        </w:rPr>
      </w:pPr>
      <w:bookmarkStart w:colFirst="0" w:colLast="0" w:name="_pi14pfupad0f" w:id="7"/>
      <w:bookmarkEnd w:id="7"/>
      <w:r w:rsidDel="00000000" w:rsidR="00000000" w:rsidRPr="00000000">
        <w:rPr>
          <w:rtl w:val="0"/>
        </w:rPr>
      </w:r>
    </w:p>
    <w:p w:rsidR="00000000" w:rsidDel="00000000" w:rsidP="00000000" w:rsidRDefault="00000000" w:rsidRPr="00000000" w14:paraId="0000000F">
      <w:pPr>
        <w:spacing w:line="240" w:lineRule="auto"/>
        <w:rPr>
          <w:sz w:val="24"/>
          <w:szCs w:val="24"/>
        </w:rPr>
      </w:pPr>
      <w:bookmarkStart w:colFirst="0" w:colLast="0" w:name="_w7tzi1fgi7gi" w:id="8"/>
      <w:bookmarkEnd w:id="8"/>
      <w:r w:rsidDel="00000000" w:rsidR="00000000" w:rsidRPr="00000000">
        <w:rPr>
          <w:sz w:val="24"/>
          <w:szCs w:val="24"/>
          <w:rtl w:val="0"/>
        </w:rPr>
        <w:t xml:space="preserve">GCC’s Summer Music Series continues weekly every Sunday through August 27. Featuring all musical styles from classical to contemporary, performances take place during Sunday services, which begin at 10:00 a.m.</w:t>
      </w:r>
    </w:p>
    <w:p w:rsidR="00000000" w:rsidDel="00000000" w:rsidP="00000000" w:rsidRDefault="00000000" w:rsidRPr="00000000" w14:paraId="00000010">
      <w:pPr>
        <w:spacing w:line="240" w:lineRule="auto"/>
        <w:rPr>
          <w:sz w:val="24"/>
          <w:szCs w:val="24"/>
        </w:rPr>
      </w:pPr>
      <w:r w:rsidDel="00000000" w:rsidR="00000000" w:rsidRPr="00000000">
        <w:rPr>
          <w:rtl w:val="0"/>
        </w:rPr>
      </w:r>
    </w:p>
    <w:p w:rsidR="00000000" w:rsidDel="00000000" w:rsidP="00000000" w:rsidRDefault="00000000" w:rsidRPr="00000000" w14:paraId="00000011">
      <w:pPr>
        <w:spacing w:line="240" w:lineRule="auto"/>
        <w:rPr>
          <w:sz w:val="24"/>
          <w:szCs w:val="24"/>
        </w:rPr>
      </w:pPr>
      <w:bookmarkStart w:colFirst="0" w:colLast="0" w:name="_93o7e7k3so2y" w:id="9"/>
      <w:bookmarkEnd w:id="9"/>
      <w:r w:rsidDel="00000000" w:rsidR="00000000" w:rsidRPr="00000000">
        <w:rPr>
          <w:sz w:val="24"/>
          <w:szCs w:val="24"/>
          <w:rtl w:val="0"/>
        </w:rPr>
        <w:t xml:space="preserve">Located in Gilford, NH, Gilford Community Church (GCC) is an inclusive, open community with a broadly ecumenical spirit that welcomes people from all denominational and cultural backgrounds. Viewable live on YouTube, services take place at 10:00 a.m. on Sundays at 19 Potter Hill Rd., Gilford, NH. </w:t>
      </w:r>
    </w:p>
    <w:p w:rsidR="00000000" w:rsidDel="00000000" w:rsidP="00000000" w:rsidRDefault="00000000" w:rsidRPr="00000000" w14:paraId="00000012">
      <w:pPr>
        <w:spacing w:line="240" w:lineRule="auto"/>
        <w:rPr>
          <w:sz w:val="24"/>
          <w:szCs w:val="24"/>
        </w:rPr>
      </w:pPr>
      <w:bookmarkStart w:colFirst="0" w:colLast="0" w:name="_g21estgr9tcr" w:id="10"/>
      <w:bookmarkEnd w:id="10"/>
      <w:r w:rsidDel="00000000" w:rsidR="00000000" w:rsidRPr="00000000">
        <w:rPr>
          <w:sz w:val="24"/>
          <w:szCs w:val="24"/>
          <w:rtl w:val="0"/>
        </w:rPr>
        <w:t xml:space="preserve"> </w:t>
      </w:r>
    </w:p>
    <w:p w:rsidR="00000000" w:rsidDel="00000000" w:rsidP="00000000" w:rsidRDefault="00000000" w:rsidRPr="00000000" w14:paraId="00000013">
      <w:pPr>
        <w:spacing w:line="240" w:lineRule="auto"/>
        <w:rPr>
          <w:sz w:val="24"/>
          <w:szCs w:val="24"/>
        </w:rPr>
      </w:pPr>
      <w:bookmarkStart w:colFirst="0" w:colLast="0" w:name="_b1ik7f928qpk" w:id="11"/>
      <w:bookmarkEnd w:id="11"/>
      <w:r w:rsidDel="00000000" w:rsidR="00000000" w:rsidRPr="00000000">
        <w:rPr>
          <w:sz w:val="24"/>
          <w:szCs w:val="24"/>
          <w:rtl w:val="0"/>
        </w:rPr>
        <w:t xml:space="preserve">To learn more about GCC, its community-based programs, or virtually attend services, visit gilfordcommunitychurch.org.</w:t>
      </w:r>
    </w:p>
    <w:p w:rsidR="00000000" w:rsidDel="00000000" w:rsidP="00000000" w:rsidRDefault="00000000" w:rsidRPr="00000000" w14:paraId="00000014">
      <w:pPr>
        <w:spacing w:line="240" w:lineRule="auto"/>
        <w:rPr>
          <w:sz w:val="24"/>
          <w:szCs w:val="24"/>
        </w:rPr>
      </w:pPr>
      <w:bookmarkStart w:colFirst="0" w:colLast="0" w:name="_ynm393ohddn5" w:id="12"/>
      <w:bookmarkEnd w:id="12"/>
      <w:r w:rsidDel="00000000" w:rsidR="00000000" w:rsidRPr="00000000">
        <w:rPr>
          <w:rtl w:val="0"/>
        </w:rPr>
      </w:r>
    </w:p>
    <w:p w:rsidR="00000000" w:rsidDel="00000000" w:rsidP="00000000" w:rsidRDefault="00000000" w:rsidRPr="00000000" w14:paraId="00000015">
      <w:pPr>
        <w:spacing w:line="240" w:lineRule="auto"/>
        <w:rPr>
          <w:b w:val="1"/>
          <w:sz w:val="24"/>
          <w:szCs w:val="24"/>
        </w:rPr>
      </w:pPr>
      <w:bookmarkStart w:colFirst="0" w:colLast="0" w:name="_c709nm4npcsj" w:id="13"/>
      <w:bookmarkEnd w:id="13"/>
      <w:r w:rsidDel="00000000" w:rsidR="00000000" w:rsidRPr="00000000">
        <w:rPr>
          <w:b w:val="1"/>
          <w:sz w:val="24"/>
          <w:szCs w:val="24"/>
          <w:rtl w:val="0"/>
        </w:rPr>
        <w:t xml:space="preserve">-the end-</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Cambria" w:cs="Cambria" w:eastAsia="Cambria" w:hAnsi="Cambria"/>
      <w:color w:val="366091"/>
      <w:sz w:val="32"/>
      <w:szCs w:val="32"/>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